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37" w:rsidRDefault="00DD4D37" w:rsidP="00DD4D37">
      <w:pPr>
        <w:pStyle w:val="a4"/>
        <w:jc w:val="both"/>
        <w:rPr>
          <w:rFonts w:ascii="Times New Roman" w:hAnsi="Times New Roman" w:cs="Times New Roman"/>
          <w:sz w:val="28"/>
          <w:szCs w:val="28"/>
        </w:rPr>
      </w:pPr>
    </w:p>
    <w:p w:rsidR="00DD4D37" w:rsidRDefault="00DD4D37" w:rsidP="00DD4D37">
      <w:pPr>
        <w:pStyle w:val="a4"/>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DD4D37" w:rsidRPr="00637231" w:rsidRDefault="00524289" w:rsidP="00DD4D37">
      <w:pPr>
        <w:pStyle w:val="a4"/>
        <w:jc w:val="both"/>
        <w:rPr>
          <w:rFonts w:ascii="Times New Roman" w:hAnsi="Times New Roman" w:cs="Times New Roman"/>
          <w:i/>
          <w:sz w:val="28"/>
          <w:szCs w:val="28"/>
        </w:rPr>
      </w:pPr>
      <w:proofErr w:type="spellStart"/>
      <w:r>
        <w:rPr>
          <w:rFonts w:ascii="Times New Roman" w:hAnsi="Times New Roman" w:cs="Times New Roman"/>
          <w:i/>
          <w:sz w:val="28"/>
          <w:szCs w:val="28"/>
        </w:rPr>
        <w:t>Юракова</w:t>
      </w:r>
      <w:proofErr w:type="spellEnd"/>
      <w:r>
        <w:rPr>
          <w:rFonts w:ascii="Times New Roman" w:hAnsi="Times New Roman" w:cs="Times New Roman"/>
          <w:i/>
          <w:sz w:val="28"/>
          <w:szCs w:val="28"/>
        </w:rPr>
        <w:t xml:space="preserve"> О.П.</w:t>
      </w:r>
    </w:p>
    <w:p w:rsidR="00DD4D37" w:rsidRPr="00DD4D37" w:rsidRDefault="00DD4D37" w:rsidP="00DD4D37">
      <w:pPr>
        <w:pStyle w:val="a4"/>
        <w:jc w:val="center"/>
        <w:rPr>
          <w:rFonts w:ascii="Monotype Corsiva" w:hAnsi="Monotype Corsiva"/>
          <w:sz w:val="36"/>
        </w:rPr>
      </w:pPr>
      <w:r w:rsidRPr="00DD4D37">
        <w:rPr>
          <w:rFonts w:ascii="Monotype Corsiva" w:hAnsi="Monotype Corsiva"/>
          <w:sz w:val="36"/>
        </w:rPr>
        <w:t>Дидактические игры по теме семья</w:t>
      </w:r>
    </w:p>
    <w:p w:rsidR="0012041C" w:rsidRPr="00DD4D37" w:rsidRDefault="0012041C" w:rsidP="00DD4D37">
      <w:pPr>
        <w:pStyle w:val="a4"/>
        <w:jc w:val="center"/>
        <w:rPr>
          <w:rFonts w:ascii="Monotype Corsiva" w:hAnsi="Monotype Corsiva"/>
          <w:sz w:val="52"/>
        </w:rPr>
      </w:pPr>
      <w:r w:rsidRPr="00DD4D37">
        <w:rPr>
          <w:rFonts w:ascii="Monotype Corsiva" w:hAnsi="Monotype Corsiva"/>
          <w:sz w:val="96"/>
        </w:rPr>
        <w:t>«Семья – это важно»</w:t>
      </w:r>
    </w:p>
    <w:p w:rsidR="0012041C" w:rsidRPr="0012041C" w:rsidRDefault="0012041C" w:rsidP="0012041C">
      <w:pPr>
        <w:pStyle w:val="a3"/>
        <w:numPr>
          <w:ilvl w:val="0"/>
          <w:numId w:val="1"/>
        </w:numPr>
        <w:rPr>
          <w:rFonts w:ascii="Times New Roman" w:hAnsi="Times New Roman" w:cs="Times New Roman"/>
          <w:sz w:val="24"/>
        </w:rPr>
      </w:pPr>
      <w:r w:rsidRPr="0012041C">
        <w:rPr>
          <w:rFonts w:ascii="Times New Roman" w:hAnsi="Times New Roman" w:cs="Times New Roman"/>
          <w:sz w:val="24"/>
        </w:rPr>
        <w:t>«</w:t>
      </w:r>
      <w:r w:rsidRPr="0012041C">
        <w:rPr>
          <w:rFonts w:ascii="Times New Roman" w:hAnsi="Times New Roman" w:cs="Times New Roman"/>
          <w:b/>
          <w:sz w:val="24"/>
        </w:rPr>
        <w:t>Моя семья»</w:t>
      </w:r>
      <w:r w:rsidRPr="0012041C">
        <w:rPr>
          <w:rFonts w:ascii="Times New Roman" w:hAnsi="Times New Roman" w:cs="Times New Roman"/>
          <w:sz w:val="24"/>
        </w:rPr>
        <w:t xml:space="preserve"> Материал: семейные фотографии детей.</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Ход игры: Педагог предлагает детям рассмотреть семейные фотографии и ответить на вопросы: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С кем ты живёшь?</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 Кто самый старший в вашей семье?</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Кто самый младший?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Для мамы ты кто?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А для бабушки?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Ты любишь своих близких?</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 Кто чем занимается в семье?</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 Кто о тебе заботится?</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 Как ты заботишься о других?</w:t>
      </w:r>
    </w:p>
    <w:p w:rsidR="0012041C" w:rsidRDefault="00524289" w:rsidP="0012041C">
      <w:pPr>
        <w:pStyle w:val="a3"/>
        <w:ind w:left="405"/>
        <w:rPr>
          <w:rFonts w:ascii="Times New Roman" w:hAnsi="Times New Roman" w:cs="Times New Roman"/>
          <w:b/>
          <w:sz w:val="24"/>
        </w:rPr>
      </w:pPr>
      <w:r>
        <w:rPr>
          <w:rFonts w:ascii="Times New Roman" w:hAnsi="Times New Roman" w:cs="Times New Roman"/>
          <w:sz w:val="24"/>
        </w:rPr>
        <w:t xml:space="preserve"> </w:t>
      </w:r>
      <w:bookmarkStart w:id="0" w:name="_GoBack"/>
      <w:r w:rsidRPr="00524289">
        <w:rPr>
          <w:rFonts w:ascii="Times New Roman" w:hAnsi="Times New Roman" w:cs="Times New Roman"/>
          <w:b/>
          <w:sz w:val="24"/>
        </w:rPr>
        <w:t>2</w:t>
      </w:r>
      <w:bookmarkEnd w:id="0"/>
      <w:r>
        <w:rPr>
          <w:rFonts w:ascii="Times New Roman" w:hAnsi="Times New Roman" w:cs="Times New Roman"/>
          <w:sz w:val="24"/>
        </w:rPr>
        <w:t>.</w:t>
      </w:r>
      <w:r w:rsidR="0012041C" w:rsidRPr="0012041C">
        <w:rPr>
          <w:rFonts w:ascii="Times New Roman" w:hAnsi="Times New Roman" w:cs="Times New Roman"/>
          <w:b/>
          <w:sz w:val="24"/>
        </w:rPr>
        <w:t xml:space="preserve"> «Кто что делает»</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Материал: картинки, на которых изображены члены семьи за разными занятиями. Ход игры: Ребенок берет картинку и называет, что изображено на картинке: «Мама гладит белье», «Дедушка читает газету» и т.д.</w:t>
      </w:r>
    </w:p>
    <w:p w:rsidR="0012041C" w:rsidRPr="00524289" w:rsidRDefault="0012041C" w:rsidP="00524289">
      <w:pPr>
        <w:pStyle w:val="a3"/>
        <w:numPr>
          <w:ilvl w:val="0"/>
          <w:numId w:val="2"/>
        </w:numPr>
        <w:rPr>
          <w:rFonts w:ascii="Times New Roman" w:hAnsi="Times New Roman" w:cs="Times New Roman"/>
          <w:b/>
          <w:sz w:val="24"/>
        </w:rPr>
      </w:pPr>
      <w:r w:rsidRPr="00524289">
        <w:rPr>
          <w:rFonts w:ascii="Times New Roman" w:hAnsi="Times New Roman" w:cs="Times New Roman"/>
          <w:b/>
          <w:sz w:val="24"/>
        </w:rPr>
        <w:t>«Кто главный?»</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Ход игры Воспитатель предлагает детям по очереди назвать членов своей семьи и назвать: кто чем 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 так считают. В конце игры следует определить, что главные в мире все - и дети, и взрослые.</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w:t>
      </w:r>
      <w:r w:rsidRPr="0012041C">
        <w:rPr>
          <w:rFonts w:ascii="Times New Roman" w:hAnsi="Times New Roman" w:cs="Times New Roman"/>
          <w:b/>
          <w:sz w:val="24"/>
        </w:rPr>
        <w:t>4. «Моя семья самая…»</w:t>
      </w:r>
      <w:r w:rsidRPr="0012041C">
        <w:rPr>
          <w:rFonts w:ascii="Times New Roman" w:hAnsi="Times New Roman" w:cs="Times New Roman"/>
          <w:sz w:val="24"/>
        </w:rPr>
        <w:t xml:space="preserve">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Материал: мяч Ход игры: Дети стоят в кругу, педагог бросает мяч одному из детей, задавая вопрос: «Саша, какая у тебя семья?» Ребенок должен ответить полным предложением: «Моя семья самая дружная». После ответа ребенок возвращает мяч педагогу.</w:t>
      </w:r>
    </w:p>
    <w:p w:rsidR="0012041C" w:rsidRDefault="0012041C" w:rsidP="0012041C">
      <w:pPr>
        <w:pStyle w:val="a3"/>
        <w:ind w:left="405"/>
        <w:rPr>
          <w:rFonts w:ascii="Times New Roman" w:hAnsi="Times New Roman" w:cs="Times New Roman"/>
          <w:b/>
          <w:sz w:val="24"/>
        </w:rPr>
      </w:pPr>
      <w:r w:rsidRPr="0012041C">
        <w:rPr>
          <w:rFonts w:ascii="Times New Roman" w:hAnsi="Times New Roman" w:cs="Times New Roman"/>
          <w:sz w:val="24"/>
        </w:rPr>
        <w:t xml:space="preserve"> </w:t>
      </w:r>
      <w:r w:rsidRPr="0012041C">
        <w:rPr>
          <w:rFonts w:ascii="Times New Roman" w:hAnsi="Times New Roman" w:cs="Times New Roman"/>
          <w:b/>
          <w:sz w:val="24"/>
        </w:rPr>
        <w:t>5. «Клубочек волшебных слов».</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Материал: клубочек из ниток. Ход игры Воспитатель предлагает детям намотать на клубок нить из «волшебных» слов, которые они скажут своим родным и близким. Дети говорят по очереди «волшебные» слова и наматывают в клубок нить.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6. «Подарки»</w:t>
      </w:r>
      <w:r w:rsidRPr="0012041C">
        <w:rPr>
          <w:rFonts w:ascii="Times New Roman" w:hAnsi="Times New Roman" w:cs="Times New Roman"/>
          <w:sz w:val="24"/>
        </w:rPr>
        <w:t xml:space="preserve">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Материал: предметные картинки</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Ход игры: Педагог говорит детям, что скоро праздник и надо выбрать всем членам семьи подарки. Ребенок выбирает картинку и озвучивает, кому он делает подарок: «Я подарю бабушке корзинку», «Я подарю папе мяч».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7</w:t>
      </w:r>
      <w:r w:rsidRPr="0012041C">
        <w:rPr>
          <w:rFonts w:ascii="Times New Roman" w:hAnsi="Times New Roman" w:cs="Times New Roman"/>
          <w:b/>
          <w:sz w:val="24"/>
        </w:rPr>
        <w:t>. «Помоги бабушке навести порядок</w:t>
      </w:r>
      <w:r w:rsidRPr="0012041C">
        <w:rPr>
          <w:rFonts w:ascii="Times New Roman" w:hAnsi="Times New Roman" w:cs="Times New Roman"/>
          <w:sz w:val="24"/>
        </w:rPr>
        <w:t xml:space="preserve">»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Материал: предметные картинки, кукла – бабушка Настя. Ход игры: Педагог просит детей помочь бабашке Насте навести дома порядок. Педагог показывает детям картинку и спрашивает: «Чья эта сумка?», «Чей это шарф?», «Чьи это очки?» и </w:t>
      </w:r>
      <w:proofErr w:type="gramStart"/>
      <w:r w:rsidRPr="0012041C">
        <w:rPr>
          <w:rFonts w:ascii="Times New Roman" w:hAnsi="Times New Roman" w:cs="Times New Roman"/>
          <w:sz w:val="24"/>
        </w:rPr>
        <w:t>т.п..</w:t>
      </w:r>
      <w:proofErr w:type="gramEnd"/>
      <w:r w:rsidRPr="0012041C">
        <w:rPr>
          <w:rFonts w:ascii="Times New Roman" w:hAnsi="Times New Roman" w:cs="Times New Roman"/>
          <w:sz w:val="24"/>
        </w:rPr>
        <w:t xml:space="preserve"> Инструкция: если дети ограничиваются прилагательными «папины», «мамина», то можно предложить им другие образцы: «дочкина», «внучкина», «дядин».</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 xml:space="preserve"> 8. «Скажи, о ком говорю»</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lastRenderedPageBreak/>
        <w:t xml:space="preserve"> Ход игры: Педагог перечисляет определения, характеризующие членов семьи, дети должны назвать члена семьи, подходящего под эту характеристику. «Любимая, заботливая, нежная - мама» «Добрая, милая, ласковая - бабушка» «Младший, смешной, непоседливый – брат» «Серьезный, сильный, трудолюбивый - папа» «Веселая, умная, красивая - сестра» «Добрый, серьезный, умный - дедушка»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9. «Кто живет у нас в квартире»</w:t>
      </w:r>
      <w:r w:rsidRPr="0012041C">
        <w:rPr>
          <w:rFonts w:ascii="Times New Roman" w:hAnsi="Times New Roman" w:cs="Times New Roman"/>
          <w:sz w:val="24"/>
        </w:rPr>
        <w:t xml:space="preserve">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Ход игры: в дети выполняют движения по показу воспитателя</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Раз, два, три, четыре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Хлопают в ладоши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Кто живет у нас в квартире?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Энергично сгибают и разгибают пальцы</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Раз, два, три, четыре, пять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Хлопают в ладоши</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Всех могу пересчитать</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Энергично сгибают и разгибают пальцы</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Папа, мама, брат, сестренка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Поочередно загибают пальцы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Кошка Мурка, два котенка,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Мой сверчок, щегол и я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Вот и вся моя семья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Энергично сгибают и разгибают пальцы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10. «Маленькие помощники»</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Материал: ящик, мишка.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Ход игры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К детям «пришел расстроенный мишка». Он «поссорился с мамой», потому что «не хотел убирать на место свои игрушки». А теперь не знает, как помириться с мамой. Воспитатель.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 Дети по очереди рассказывают о том, как они помогают дома маме, папе, брату, сестренке, бабушке, дедушке, а свои рассказы кладут в сундук. Медвежонок «благодарит» детей за «волшебную шкатулку» и возвращается в лес мириться с мамой и помогать ей.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11. «Устала наша бабушка»</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Устала наша бабушка</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Дети стоят в кругу, руки за спиной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Присела на порог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Приседают </w:t>
      </w:r>
      <w:proofErr w:type="gramStart"/>
      <w:r w:rsidRPr="0012041C">
        <w:rPr>
          <w:rFonts w:ascii="Times New Roman" w:hAnsi="Times New Roman" w:cs="Times New Roman"/>
          <w:sz w:val="24"/>
        </w:rPr>
        <w:t>Куда</w:t>
      </w:r>
      <w:proofErr w:type="gramEnd"/>
      <w:r w:rsidRPr="0012041C">
        <w:rPr>
          <w:rFonts w:ascii="Times New Roman" w:hAnsi="Times New Roman" w:cs="Times New Roman"/>
          <w:sz w:val="24"/>
        </w:rPr>
        <w:t xml:space="preserve"> пропал, куда пропал</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Берутся руками за голову и раскачивают из стороны в сторону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Куда пропал внучок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Подумала, поохала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Указательные пальцы к щекам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Потом тихонько встала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Выпрямляются в полный рост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Пошла вокруг да около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Идут друг за другом по кругу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Искать внучка сначала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Поворачивают голову влево, вправо, руки за спиной </w:t>
      </w:r>
    </w:p>
    <w:p w:rsidR="0012041C" w:rsidRP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lastRenderedPageBreak/>
        <w:t>12. «Мамины помощники</w:t>
      </w:r>
      <w:r w:rsidRPr="0012041C">
        <w:rPr>
          <w:rFonts w:ascii="Times New Roman" w:hAnsi="Times New Roman" w:cs="Times New Roman"/>
          <w:sz w:val="24"/>
        </w:rPr>
        <w:t xml:space="preserve">»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Ход игры: дети выполняют движения, одновременно проговаривая слова. Маму я свою люблю </w:t>
      </w:r>
      <w:proofErr w:type="gramStart"/>
      <w:r w:rsidRPr="0012041C">
        <w:rPr>
          <w:rFonts w:ascii="Times New Roman" w:hAnsi="Times New Roman" w:cs="Times New Roman"/>
          <w:sz w:val="24"/>
        </w:rPr>
        <w:t>Обнимают</w:t>
      </w:r>
      <w:proofErr w:type="gramEnd"/>
      <w:r w:rsidRPr="0012041C">
        <w:rPr>
          <w:rFonts w:ascii="Times New Roman" w:hAnsi="Times New Roman" w:cs="Times New Roman"/>
          <w:sz w:val="24"/>
        </w:rPr>
        <w:t xml:space="preserve"> себя за плечи И всегда ей помогу Поворот с хлопком вправо, влево Пыль я чисто вытираю Круговые движения ладонями А еще белье стираю Движения рук, имитирующие стирку Пол я быстро подмету Движения рук перед собой вправо - влево И цветы еще полью Правая рука сжата в кулак – горшок, левая сжата в кулак, большой палец оттопырен – лейка. Маме надо отдыхать Поза, имитирующая сон человека, ладони справа Маме хочется поспать Поза, имитирующая сон человека, ладони слева </w:t>
      </w:r>
      <w:proofErr w:type="gramStart"/>
      <w:r w:rsidRPr="0012041C">
        <w:rPr>
          <w:rFonts w:ascii="Times New Roman" w:hAnsi="Times New Roman" w:cs="Times New Roman"/>
          <w:sz w:val="24"/>
        </w:rPr>
        <w:t>Я</w:t>
      </w:r>
      <w:proofErr w:type="gramEnd"/>
      <w:r w:rsidRPr="0012041C">
        <w:rPr>
          <w:rFonts w:ascii="Times New Roman" w:hAnsi="Times New Roman" w:cs="Times New Roman"/>
          <w:sz w:val="24"/>
        </w:rPr>
        <w:t xml:space="preserve"> на цыпочках хожу Движения по тексту И ни разу, и ни разу Ни словечка не скажу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13. «Чей? Чья? Чьё?»</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Бабушка носит халат. Халат чей? (бабушкин)</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Папа носит галстук. Галстук чей? (папин)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У мамы есть шарф. Шарф чей? (мамин)</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У Пети есть мяч. Мяч чей? (Петин)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Дедушка носит рубашку. Рубашка чья? (дедушкина)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Мама носит шляпу. Шляпа чья? (мамина)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Таня носит платье. Платье чьё? (Танино)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Папа надел пальто. Пальто чьё? (папино)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Дедушка надел ботинки. Ботинки чьи? (дедушкины)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Мама надела сапоги. Сапоги чьи? (мамины)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14. «Как у нас семья большая»</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Ход игры: Пальчиковая гимнастика «Семья» Как у нас семья большая, да весёлая. (попеременно хлопать в ладоши и ударять кулачками)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Два у лавки стоят, (загнуть большие пальцы на обеих руках)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Два учиться хотят, (загнуть указательные пальцы)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Два Степана сметаной объедаются, (загнуть средние пальцы)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Две Дашки кашкой питаются, (загнуть безымянные пальцы)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Две </w:t>
      </w:r>
      <w:proofErr w:type="spellStart"/>
      <w:r w:rsidRPr="0012041C">
        <w:rPr>
          <w:rFonts w:ascii="Times New Roman" w:hAnsi="Times New Roman" w:cs="Times New Roman"/>
          <w:sz w:val="24"/>
        </w:rPr>
        <w:t>Ульки</w:t>
      </w:r>
      <w:proofErr w:type="spellEnd"/>
      <w:r w:rsidRPr="0012041C">
        <w:rPr>
          <w:rFonts w:ascii="Times New Roman" w:hAnsi="Times New Roman" w:cs="Times New Roman"/>
          <w:sz w:val="24"/>
        </w:rPr>
        <w:t xml:space="preserve"> в люльке качаются, (загнуть мизинцы)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5. «Рисуем портрет»</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Материал: опорная схема Ход игры: педагог предлагает детям нарисовать словесный портрет одного из членов своей семьи, опираясь на схему. Инструкция: в начале игры педагог дает образец составления портрета.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16. «Кто кем приходится?»</w:t>
      </w:r>
      <w:r w:rsidRPr="0012041C">
        <w:rPr>
          <w:rFonts w:ascii="Times New Roman" w:hAnsi="Times New Roman" w:cs="Times New Roman"/>
          <w:sz w:val="24"/>
        </w:rPr>
        <w:t xml:space="preserve">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Кто девочка для мамы? (дочка) Кто мальчик для мамы? (сын) Кто мальчик для девочки? (брат) Кто мама для папы? (жена) Кто девочка для дедушки? (внучка) Кто мальчик для бабушки? (внук) Кто мама для бабушки? (дочь) Кто папа для мамы? (муж) Кто папа для бабушки? (сын)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17. «Семейное путешествие»</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Ход: педагог объявляет детям, что семья собирается в путешествие и просит детей помочь собрать вещи. Педагог предупреждает детей, что семья возьмет с собой вещи, в названии которых есть заданных звук. Когда ребенок называет правильное слово, он берет соответствующую картинку и кладет ее в чемодан.</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 xml:space="preserve"> 18. «Договори предложение»</w:t>
      </w:r>
      <w:r w:rsidRPr="0012041C">
        <w:rPr>
          <w:rFonts w:ascii="Times New Roman" w:hAnsi="Times New Roman" w:cs="Times New Roman"/>
          <w:sz w:val="24"/>
        </w:rPr>
        <w:t xml:space="preserve">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Я ем и папа ... (ест).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Я пою и мама … (поет), </w:t>
      </w:r>
    </w:p>
    <w:p w:rsidR="0012041C" w:rsidRDefault="0012041C" w:rsidP="0012041C">
      <w:pPr>
        <w:pStyle w:val="a3"/>
        <w:ind w:left="405"/>
        <w:rPr>
          <w:rFonts w:ascii="Times New Roman" w:hAnsi="Times New Roman" w:cs="Times New Roman"/>
          <w:sz w:val="24"/>
        </w:rPr>
      </w:pPr>
      <w:proofErr w:type="spellStart"/>
      <w:r w:rsidRPr="0012041C">
        <w:rPr>
          <w:rFonts w:ascii="Times New Roman" w:hAnsi="Times New Roman" w:cs="Times New Roman"/>
          <w:sz w:val="24"/>
        </w:rPr>
        <w:t>Яшью</w:t>
      </w:r>
      <w:proofErr w:type="spellEnd"/>
      <w:r w:rsidRPr="0012041C">
        <w:rPr>
          <w:rFonts w:ascii="Times New Roman" w:hAnsi="Times New Roman" w:cs="Times New Roman"/>
          <w:sz w:val="24"/>
        </w:rPr>
        <w:t xml:space="preserve"> и бабушка ... (шьет).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Я готовлю и сестра ...(готовит).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Я играю и брат ...(играет).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Я пилю и папа ...(пилит).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lastRenderedPageBreak/>
        <w:t xml:space="preserve">Я вяжу и мама ...(вяжет).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Я строгаю и дедушка ... (строгает). </w:t>
      </w:r>
    </w:p>
    <w:p w:rsidR="0012041C" w:rsidRPr="0012041C" w:rsidRDefault="0012041C" w:rsidP="0012041C">
      <w:pPr>
        <w:pStyle w:val="a3"/>
        <w:ind w:left="405"/>
        <w:rPr>
          <w:rFonts w:ascii="Times New Roman" w:hAnsi="Times New Roman" w:cs="Times New Roman"/>
          <w:b/>
          <w:sz w:val="24"/>
        </w:rPr>
      </w:pPr>
      <w:r w:rsidRPr="0012041C">
        <w:rPr>
          <w:rFonts w:ascii="Times New Roman" w:hAnsi="Times New Roman" w:cs="Times New Roman"/>
          <w:b/>
          <w:sz w:val="24"/>
        </w:rPr>
        <w:t xml:space="preserve">19. «Я начну, а ты закончи» </w:t>
      </w:r>
    </w:p>
    <w:p w:rsidR="0012041C" w:rsidRDefault="0012041C" w:rsidP="0012041C">
      <w:pPr>
        <w:pStyle w:val="a3"/>
        <w:ind w:left="405"/>
        <w:jc w:val="both"/>
        <w:rPr>
          <w:rFonts w:ascii="Times New Roman" w:hAnsi="Times New Roman" w:cs="Times New Roman"/>
          <w:sz w:val="24"/>
        </w:rPr>
      </w:pPr>
      <w:r w:rsidRPr="0012041C">
        <w:rPr>
          <w:rFonts w:ascii="Times New Roman" w:hAnsi="Times New Roman" w:cs="Times New Roman"/>
          <w:sz w:val="24"/>
        </w:rPr>
        <w:t xml:space="preserve">Цель – развитие связной речи детей. Задачи: - учить детей употреблять существительные с предлогом, обогащать словарь детей по теме «семья», развивать воображение детей </w:t>
      </w:r>
    </w:p>
    <w:p w:rsidR="0012041C" w:rsidRDefault="0012041C" w:rsidP="0012041C">
      <w:pPr>
        <w:pStyle w:val="a3"/>
        <w:ind w:left="405"/>
        <w:jc w:val="both"/>
        <w:rPr>
          <w:rFonts w:ascii="Times New Roman" w:hAnsi="Times New Roman" w:cs="Times New Roman"/>
          <w:sz w:val="24"/>
        </w:rPr>
      </w:pPr>
      <w:r w:rsidRPr="0012041C">
        <w:rPr>
          <w:rFonts w:ascii="Times New Roman" w:hAnsi="Times New Roman" w:cs="Times New Roman"/>
          <w:sz w:val="24"/>
        </w:rPr>
        <w:t xml:space="preserve">Материал: сюжетные картинки Ход: Педагог просит детей помочь закончить предложение. Демонстрируя </w:t>
      </w:r>
      <w:proofErr w:type="gramStart"/>
      <w:r w:rsidRPr="0012041C">
        <w:rPr>
          <w:rFonts w:ascii="Times New Roman" w:hAnsi="Times New Roman" w:cs="Times New Roman"/>
          <w:sz w:val="24"/>
        </w:rPr>
        <w:t>картинку</w:t>
      </w:r>
      <w:proofErr w:type="gramEnd"/>
      <w:r w:rsidRPr="0012041C">
        <w:rPr>
          <w:rFonts w:ascii="Times New Roman" w:hAnsi="Times New Roman" w:cs="Times New Roman"/>
          <w:sz w:val="24"/>
        </w:rPr>
        <w:t xml:space="preserve"> педагог проговаривает начало предложения, ребенок должен составить вторую часть предложения. </w:t>
      </w:r>
    </w:p>
    <w:p w:rsidR="0012041C" w:rsidRDefault="0012041C" w:rsidP="0012041C">
      <w:pPr>
        <w:pStyle w:val="a3"/>
        <w:ind w:left="405"/>
        <w:jc w:val="both"/>
        <w:rPr>
          <w:rFonts w:ascii="Times New Roman" w:hAnsi="Times New Roman" w:cs="Times New Roman"/>
          <w:sz w:val="24"/>
        </w:rPr>
      </w:pPr>
      <w:r w:rsidRPr="0012041C">
        <w:rPr>
          <w:rFonts w:ascii="Times New Roman" w:hAnsi="Times New Roman" w:cs="Times New Roman"/>
          <w:sz w:val="24"/>
        </w:rPr>
        <w:t>Мама положила зонт на</w:t>
      </w:r>
      <w:proofErr w:type="gramStart"/>
      <w:r w:rsidRPr="0012041C">
        <w:rPr>
          <w:rFonts w:ascii="Times New Roman" w:hAnsi="Times New Roman" w:cs="Times New Roman"/>
          <w:sz w:val="24"/>
        </w:rPr>
        <w:t xml:space="preserve"> ….</w:t>
      </w:r>
      <w:proofErr w:type="gramEnd"/>
      <w:r w:rsidRPr="0012041C">
        <w:rPr>
          <w:rFonts w:ascii="Times New Roman" w:hAnsi="Times New Roman" w:cs="Times New Roman"/>
          <w:sz w:val="24"/>
        </w:rPr>
        <w:t xml:space="preserve">. </w:t>
      </w:r>
    </w:p>
    <w:p w:rsidR="0012041C" w:rsidRDefault="0012041C" w:rsidP="0012041C">
      <w:pPr>
        <w:pStyle w:val="a3"/>
        <w:ind w:left="405"/>
        <w:jc w:val="both"/>
        <w:rPr>
          <w:rFonts w:ascii="Times New Roman" w:hAnsi="Times New Roman" w:cs="Times New Roman"/>
          <w:sz w:val="24"/>
        </w:rPr>
      </w:pPr>
      <w:r w:rsidRPr="0012041C">
        <w:rPr>
          <w:rFonts w:ascii="Times New Roman" w:hAnsi="Times New Roman" w:cs="Times New Roman"/>
          <w:sz w:val="24"/>
        </w:rPr>
        <w:t xml:space="preserve">Дедушка купил газету в …. </w:t>
      </w:r>
    </w:p>
    <w:p w:rsidR="0012041C" w:rsidRDefault="0012041C" w:rsidP="0012041C">
      <w:pPr>
        <w:pStyle w:val="a3"/>
        <w:ind w:left="405"/>
        <w:jc w:val="both"/>
        <w:rPr>
          <w:rFonts w:ascii="Times New Roman" w:hAnsi="Times New Roman" w:cs="Times New Roman"/>
          <w:sz w:val="24"/>
        </w:rPr>
      </w:pPr>
      <w:r w:rsidRPr="0012041C">
        <w:rPr>
          <w:rFonts w:ascii="Times New Roman" w:hAnsi="Times New Roman" w:cs="Times New Roman"/>
          <w:sz w:val="24"/>
        </w:rPr>
        <w:t>Бабушка вяжет носки из</w:t>
      </w:r>
      <w:proofErr w:type="gramStart"/>
      <w:r w:rsidRPr="0012041C">
        <w:rPr>
          <w:rFonts w:ascii="Times New Roman" w:hAnsi="Times New Roman" w:cs="Times New Roman"/>
          <w:sz w:val="24"/>
        </w:rPr>
        <w:t xml:space="preserve"> ….</w:t>
      </w:r>
      <w:proofErr w:type="gramEnd"/>
      <w:r w:rsidRPr="0012041C">
        <w:rPr>
          <w:rFonts w:ascii="Times New Roman" w:hAnsi="Times New Roman" w:cs="Times New Roman"/>
          <w:sz w:val="24"/>
        </w:rPr>
        <w:t xml:space="preserve">. </w:t>
      </w:r>
    </w:p>
    <w:p w:rsidR="0012041C" w:rsidRDefault="0012041C" w:rsidP="0012041C">
      <w:pPr>
        <w:pStyle w:val="a3"/>
        <w:ind w:left="405"/>
        <w:jc w:val="both"/>
        <w:rPr>
          <w:rFonts w:ascii="Times New Roman" w:hAnsi="Times New Roman" w:cs="Times New Roman"/>
          <w:sz w:val="24"/>
        </w:rPr>
      </w:pPr>
      <w:r w:rsidRPr="0012041C">
        <w:rPr>
          <w:rFonts w:ascii="Times New Roman" w:hAnsi="Times New Roman" w:cs="Times New Roman"/>
          <w:sz w:val="24"/>
        </w:rPr>
        <w:t xml:space="preserve">Сестра шьет платье для … </w:t>
      </w:r>
    </w:p>
    <w:p w:rsidR="0012041C" w:rsidRDefault="0012041C" w:rsidP="0012041C">
      <w:pPr>
        <w:pStyle w:val="a3"/>
        <w:ind w:left="405"/>
        <w:jc w:val="both"/>
        <w:rPr>
          <w:rFonts w:ascii="Times New Roman" w:hAnsi="Times New Roman" w:cs="Times New Roman"/>
          <w:sz w:val="24"/>
        </w:rPr>
      </w:pPr>
      <w:r w:rsidRPr="0012041C">
        <w:rPr>
          <w:rFonts w:ascii="Times New Roman" w:hAnsi="Times New Roman" w:cs="Times New Roman"/>
          <w:sz w:val="24"/>
        </w:rPr>
        <w:t xml:space="preserve">Тетя приехала из … </w:t>
      </w:r>
    </w:p>
    <w:p w:rsidR="0012041C" w:rsidRDefault="0012041C" w:rsidP="0012041C">
      <w:pPr>
        <w:pStyle w:val="a3"/>
        <w:ind w:left="405"/>
        <w:rPr>
          <w:rFonts w:ascii="Times New Roman" w:hAnsi="Times New Roman" w:cs="Times New Roman"/>
          <w:sz w:val="24"/>
        </w:rPr>
      </w:pPr>
      <w:r w:rsidRPr="0012041C">
        <w:rPr>
          <w:rFonts w:ascii="Times New Roman" w:hAnsi="Times New Roman" w:cs="Times New Roman"/>
          <w:b/>
          <w:sz w:val="24"/>
        </w:rPr>
        <w:t>20. «Семейные загадки»</w:t>
      </w:r>
    </w:p>
    <w:p w:rsidR="00490209" w:rsidRPr="0012041C" w:rsidRDefault="0012041C" w:rsidP="0012041C">
      <w:pPr>
        <w:pStyle w:val="a3"/>
        <w:ind w:left="405"/>
        <w:rPr>
          <w:rFonts w:ascii="Times New Roman" w:hAnsi="Times New Roman" w:cs="Times New Roman"/>
          <w:sz w:val="24"/>
        </w:rPr>
      </w:pPr>
      <w:r w:rsidRPr="0012041C">
        <w:rPr>
          <w:rFonts w:ascii="Times New Roman" w:hAnsi="Times New Roman" w:cs="Times New Roman"/>
          <w:sz w:val="24"/>
        </w:rPr>
        <w:t xml:space="preserve"> Материал: мяч Ход игры: педагог читает загадки, дети дают ответ. Кто любить не устает, Пироги для нас печет, Вкусные оладушки? Это наша... Я у мамы не один, У неё ещё есть сын, Рядом с ним я маловат,</w:t>
      </w:r>
    </w:p>
    <w:sectPr w:rsidR="00490209" w:rsidRPr="0012041C" w:rsidSect="00DD4D37">
      <w:pgSz w:w="11906" w:h="16838"/>
      <w:pgMar w:top="720" w:right="720" w:bottom="720" w:left="720" w:header="708" w:footer="708" w:gutter="0"/>
      <w:pgBorders>
        <w:top w:val="holly" w:sz="10" w:space="1" w:color="auto"/>
        <w:left w:val="holly" w:sz="10" w:space="4" w:color="auto"/>
        <w:bottom w:val="holly" w:sz="10" w:space="1" w:color="auto"/>
        <w:right w:val="holly" w:sz="1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F61"/>
    <w:multiLevelType w:val="hybridMultilevel"/>
    <w:tmpl w:val="2D32538E"/>
    <w:lvl w:ilvl="0" w:tplc="D5F47B0E">
      <w:start w:val="3"/>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6CC754BD"/>
    <w:multiLevelType w:val="hybridMultilevel"/>
    <w:tmpl w:val="FE7CA382"/>
    <w:lvl w:ilvl="0" w:tplc="25F8E0A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2041C"/>
    <w:rsid w:val="0012041C"/>
    <w:rsid w:val="00490209"/>
    <w:rsid w:val="00524289"/>
    <w:rsid w:val="00DD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3DAF"/>
  <w15:docId w15:val="{6D5962B9-8108-4BF7-963B-F95D1612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41C"/>
    <w:pPr>
      <w:ind w:left="720"/>
      <w:contextualSpacing/>
    </w:pPr>
  </w:style>
  <w:style w:type="paragraph" w:styleId="a4">
    <w:name w:val="No Spacing"/>
    <w:uiPriority w:val="1"/>
    <w:qFormat/>
    <w:rsid w:val="00DD4D37"/>
    <w:pPr>
      <w:spacing w:after="0" w:line="240" w:lineRule="auto"/>
    </w:pPr>
    <w:rPr>
      <w:rFonts w:eastAsiaTheme="minorHAnsi"/>
      <w:lang w:eastAsia="en-US"/>
    </w:rPr>
  </w:style>
  <w:style w:type="paragraph" w:styleId="a5">
    <w:name w:val="Balloon Text"/>
    <w:basedOn w:val="a"/>
    <w:link w:val="a6"/>
    <w:uiPriority w:val="99"/>
    <w:semiHidden/>
    <w:unhideWhenUsed/>
    <w:rsid w:val="0052428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4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Воспитатель</cp:lastModifiedBy>
  <cp:revision>3</cp:revision>
  <cp:lastPrinted>2023-12-04T11:04:00Z</cp:lastPrinted>
  <dcterms:created xsi:type="dcterms:W3CDTF">2020-05-23T08:24:00Z</dcterms:created>
  <dcterms:modified xsi:type="dcterms:W3CDTF">2023-12-04T11:07:00Z</dcterms:modified>
</cp:coreProperties>
</file>